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B0E825" w14:textId="77777777" w:rsidR="00800C0B" w:rsidRPr="007420B2" w:rsidRDefault="00800C0B" w:rsidP="00800C0B">
      <w:pPr>
        <w:jc w:val="right"/>
        <w:rPr>
          <w:sz w:val="28"/>
          <w:szCs w:val="28"/>
        </w:rPr>
      </w:pPr>
      <w:bookmarkStart w:id="0" w:name="_GoBack"/>
      <w:bookmarkEnd w:id="0"/>
      <w:proofErr w:type="spellStart"/>
      <w:r w:rsidRPr="007420B2">
        <w:rPr>
          <w:sz w:val="28"/>
          <w:szCs w:val="28"/>
        </w:rPr>
        <w:t>Anexa</w:t>
      </w:r>
      <w:proofErr w:type="spellEnd"/>
      <w:r w:rsidRPr="007420B2">
        <w:rPr>
          <w:sz w:val="28"/>
          <w:szCs w:val="28"/>
        </w:rPr>
        <w:t xml:space="preserve"> nr. 21</w:t>
      </w:r>
    </w:p>
    <w:p w14:paraId="2FC6AD0F" w14:textId="77777777" w:rsidR="00800C0B" w:rsidRPr="007420B2" w:rsidRDefault="00800C0B" w:rsidP="00800C0B">
      <w:pPr>
        <w:jc w:val="right"/>
        <w:rPr>
          <w:sz w:val="28"/>
          <w:szCs w:val="28"/>
        </w:rPr>
      </w:pPr>
      <w:r w:rsidRPr="007420B2">
        <w:rPr>
          <w:sz w:val="28"/>
          <w:szCs w:val="28"/>
        </w:rPr>
        <w:t xml:space="preserve">la Norme </w:t>
      </w:r>
      <w:proofErr w:type="spellStart"/>
      <w:r w:rsidRPr="007420B2">
        <w:rPr>
          <w:sz w:val="28"/>
          <w:szCs w:val="28"/>
        </w:rPr>
        <w:t>tehnice</w:t>
      </w:r>
      <w:proofErr w:type="spellEnd"/>
      <w:r w:rsidRPr="007420B2">
        <w:rPr>
          <w:sz w:val="28"/>
          <w:szCs w:val="28"/>
        </w:rPr>
        <w:t xml:space="preserve"> </w:t>
      </w:r>
    </w:p>
    <w:p w14:paraId="73E9D537" w14:textId="77777777" w:rsidR="00800C0B" w:rsidRPr="007420B2" w:rsidRDefault="00800C0B" w:rsidP="00800C0B">
      <w:pPr>
        <w:jc w:val="right"/>
        <w:rPr>
          <w:sz w:val="28"/>
          <w:szCs w:val="28"/>
        </w:rPr>
      </w:pPr>
    </w:p>
    <w:p w14:paraId="6CA584BB" w14:textId="77777777" w:rsidR="00800C0B" w:rsidRPr="007420B2" w:rsidRDefault="00800C0B" w:rsidP="00800C0B">
      <w:pPr>
        <w:adjustRightInd w:val="0"/>
        <w:jc w:val="center"/>
        <w:rPr>
          <w:b/>
          <w:bCs/>
          <w:color w:val="000000"/>
          <w:sz w:val="28"/>
          <w:szCs w:val="28"/>
          <w:lang w:val="ro-RO"/>
        </w:rPr>
      </w:pPr>
      <w:r w:rsidRPr="007420B2">
        <w:rPr>
          <w:b/>
          <w:bCs/>
          <w:color w:val="000000"/>
          <w:sz w:val="28"/>
          <w:szCs w:val="28"/>
          <w:lang w:val="ro-RO"/>
        </w:rPr>
        <w:t>Lista codurilor drepturilor de import</w:t>
      </w:r>
    </w:p>
    <w:p w14:paraId="24E1ED8D" w14:textId="77777777" w:rsidR="00800C0B" w:rsidRPr="007420B2" w:rsidRDefault="00800C0B" w:rsidP="00800C0B">
      <w:pPr>
        <w:adjustRightInd w:val="0"/>
        <w:jc w:val="center"/>
        <w:rPr>
          <w:b/>
          <w:bCs/>
          <w:color w:val="000000"/>
          <w:sz w:val="28"/>
          <w:szCs w:val="28"/>
          <w:lang w:val="ro-RO"/>
        </w:rPr>
      </w:pPr>
    </w:p>
    <w:tbl>
      <w:tblPr>
        <w:tblStyle w:val="Tabelgril"/>
        <w:tblW w:w="4678" w:type="dxa"/>
        <w:tblInd w:w="2547" w:type="dxa"/>
        <w:tblLook w:val="04A0" w:firstRow="1" w:lastRow="0" w:firstColumn="1" w:lastColumn="0" w:noHBand="0" w:noVBand="1"/>
      </w:tblPr>
      <w:tblGrid>
        <w:gridCol w:w="2687"/>
        <w:gridCol w:w="1991"/>
      </w:tblGrid>
      <w:tr w:rsidR="00800C0B" w:rsidRPr="007420B2" w14:paraId="2D0D3E1C" w14:textId="77777777" w:rsidTr="009A762F">
        <w:tc>
          <w:tcPr>
            <w:tcW w:w="2687" w:type="dxa"/>
          </w:tcPr>
          <w:p w14:paraId="0A62F831" w14:textId="77777777" w:rsidR="00800C0B" w:rsidRPr="007420B2" w:rsidRDefault="00800C0B" w:rsidP="009A762F">
            <w:pPr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  <w:lang w:val="ro-RO"/>
              </w:rPr>
            </w:pPr>
            <w:r w:rsidRPr="007420B2">
              <w:rPr>
                <w:b/>
                <w:bCs/>
                <w:color w:val="000000"/>
                <w:sz w:val="28"/>
                <w:szCs w:val="28"/>
                <w:lang w:val="ro-RO"/>
              </w:rPr>
              <w:t>Denumirea</w:t>
            </w:r>
          </w:p>
        </w:tc>
        <w:tc>
          <w:tcPr>
            <w:tcW w:w="1991" w:type="dxa"/>
          </w:tcPr>
          <w:p w14:paraId="11D82B99" w14:textId="77777777" w:rsidR="00800C0B" w:rsidRPr="007420B2" w:rsidRDefault="00800C0B" w:rsidP="009A762F">
            <w:pPr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  <w:lang w:val="ro-RO"/>
              </w:rPr>
            </w:pPr>
            <w:r w:rsidRPr="007420B2">
              <w:rPr>
                <w:b/>
                <w:bCs/>
                <w:color w:val="000000"/>
                <w:sz w:val="28"/>
                <w:szCs w:val="28"/>
                <w:lang w:val="ro-RO"/>
              </w:rPr>
              <w:t>Cod</w:t>
            </w:r>
          </w:p>
        </w:tc>
      </w:tr>
      <w:tr w:rsidR="00800C0B" w:rsidRPr="007420B2" w14:paraId="3C180EB2" w14:textId="77777777" w:rsidTr="009A762F">
        <w:tc>
          <w:tcPr>
            <w:tcW w:w="2687" w:type="dxa"/>
          </w:tcPr>
          <w:p w14:paraId="7014947B" w14:textId="77777777" w:rsidR="00800C0B" w:rsidRPr="007420B2" w:rsidRDefault="00800C0B" w:rsidP="009A762F">
            <w:pPr>
              <w:adjustRightInd w:val="0"/>
              <w:rPr>
                <w:bCs/>
                <w:color w:val="000000"/>
                <w:sz w:val="28"/>
                <w:szCs w:val="28"/>
                <w:lang w:val="ro-RO"/>
              </w:rPr>
            </w:pPr>
            <w:r w:rsidRPr="007420B2">
              <w:rPr>
                <w:bCs/>
                <w:color w:val="000000"/>
                <w:sz w:val="28"/>
                <w:szCs w:val="28"/>
                <w:lang w:val="ro-RO"/>
              </w:rPr>
              <w:t>Taxa vamală</w:t>
            </w:r>
          </w:p>
        </w:tc>
        <w:tc>
          <w:tcPr>
            <w:tcW w:w="1991" w:type="dxa"/>
          </w:tcPr>
          <w:p w14:paraId="60912A7E" w14:textId="77777777" w:rsidR="00800C0B" w:rsidRPr="007420B2" w:rsidRDefault="00800C0B" w:rsidP="009A762F">
            <w:pPr>
              <w:adjustRightInd w:val="0"/>
              <w:jc w:val="center"/>
              <w:rPr>
                <w:bCs/>
                <w:color w:val="000000"/>
                <w:sz w:val="28"/>
                <w:szCs w:val="28"/>
                <w:lang w:val="ro-RO"/>
              </w:rPr>
            </w:pPr>
            <w:r w:rsidRPr="007420B2">
              <w:rPr>
                <w:bCs/>
                <w:color w:val="000000"/>
                <w:sz w:val="28"/>
                <w:szCs w:val="28"/>
                <w:lang w:val="ro-RO"/>
              </w:rPr>
              <w:t>020</w:t>
            </w:r>
          </w:p>
        </w:tc>
      </w:tr>
      <w:tr w:rsidR="00800C0B" w:rsidRPr="007420B2" w14:paraId="152645E7" w14:textId="77777777" w:rsidTr="009A762F">
        <w:tc>
          <w:tcPr>
            <w:tcW w:w="2687" w:type="dxa"/>
          </w:tcPr>
          <w:p w14:paraId="01F8A43A" w14:textId="77777777" w:rsidR="00800C0B" w:rsidRPr="007420B2" w:rsidRDefault="00800C0B" w:rsidP="009A762F">
            <w:pPr>
              <w:adjustRightInd w:val="0"/>
              <w:rPr>
                <w:color w:val="000000"/>
                <w:sz w:val="28"/>
                <w:szCs w:val="28"/>
                <w:lang w:val="ro-RO"/>
              </w:rPr>
            </w:pPr>
            <w:r w:rsidRPr="007420B2">
              <w:rPr>
                <w:color w:val="000000"/>
                <w:sz w:val="28"/>
                <w:szCs w:val="28"/>
                <w:lang w:val="ro-RO"/>
              </w:rPr>
              <w:t xml:space="preserve">Alte </w:t>
            </w:r>
            <w:proofErr w:type="spellStart"/>
            <w:r w:rsidRPr="007420B2">
              <w:rPr>
                <w:color w:val="000000"/>
                <w:sz w:val="28"/>
                <w:szCs w:val="28"/>
                <w:lang w:val="ro-RO"/>
              </w:rPr>
              <w:t>plăţi</w:t>
            </w:r>
            <w:proofErr w:type="spellEnd"/>
            <w:r w:rsidRPr="007420B2">
              <w:rPr>
                <w:color w:val="000000"/>
                <w:sz w:val="28"/>
                <w:szCs w:val="28"/>
                <w:lang w:val="ro-RO"/>
              </w:rPr>
              <w:t xml:space="preserve"> vamale</w:t>
            </w:r>
          </w:p>
        </w:tc>
        <w:tc>
          <w:tcPr>
            <w:tcW w:w="1991" w:type="dxa"/>
          </w:tcPr>
          <w:p w14:paraId="3AC0E537" w14:textId="77777777" w:rsidR="00800C0B" w:rsidRPr="007420B2" w:rsidRDefault="00800C0B" w:rsidP="009A762F">
            <w:pPr>
              <w:adjustRightInd w:val="0"/>
              <w:jc w:val="center"/>
              <w:rPr>
                <w:bCs/>
                <w:color w:val="000000"/>
                <w:sz w:val="28"/>
                <w:szCs w:val="28"/>
                <w:lang w:val="ro-RO"/>
              </w:rPr>
            </w:pPr>
            <w:r w:rsidRPr="007420B2">
              <w:rPr>
                <w:bCs/>
                <w:color w:val="000000"/>
                <w:sz w:val="28"/>
                <w:szCs w:val="28"/>
                <w:lang w:val="ro-RO"/>
              </w:rPr>
              <w:t xml:space="preserve">  027*</w:t>
            </w:r>
          </w:p>
        </w:tc>
      </w:tr>
      <w:tr w:rsidR="00800C0B" w:rsidRPr="007420B2" w14:paraId="43B77C4D" w14:textId="77777777" w:rsidTr="009A762F">
        <w:tc>
          <w:tcPr>
            <w:tcW w:w="2687" w:type="dxa"/>
          </w:tcPr>
          <w:p w14:paraId="78546E01" w14:textId="77777777" w:rsidR="00800C0B" w:rsidRPr="007420B2" w:rsidRDefault="00800C0B" w:rsidP="009A762F">
            <w:pPr>
              <w:adjustRightInd w:val="0"/>
              <w:rPr>
                <w:bCs/>
                <w:color w:val="000000"/>
                <w:sz w:val="28"/>
                <w:szCs w:val="28"/>
                <w:lang w:val="ro-RO"/>
              </w:rPr>
            </w:pPr>
            <w:r w:rsidRPr="007420B2">
              <w:rPr>
                <w:bCs/>
                <w:color w:val="000000"/>
                <w:sz w:val="28"/>
                <w:szCs w:val="28"/>
                <w:lang w:val="ro-RO"/>
              </w:rPr>
              <w:t xml:space="preserve">Accize </w:t>
            </w:r>
          </w:p>
        </w:tc>
        <w:tc>
          <w:tcPr>
            <w:tcW w:w="1991" w:type="dxa"/>
          </w:tcPr>
          <w:p w14:paraId="5A0D1A51" w14:textId="77777777" w:rsidR="00800C0B" w:rsidRPr="007420B2" w:rsidRDefault="00800C0B" w:rsidP="009A762F">
            <w:pPr>
              <w:adjustRightInd w:val="0"/>
              <w:jc w:val="center"/>
              <w:rPr>
                <w:bCs/>
                <w:color w:val="000000"/>
                <w:sz w:val="28"/>
                <w:szCs w:val="28"/>
                <w:lang w:val="ro-RO"/>
              </w:rPr>
            </w:pPr>
            <w:r w:rsidRPr="007420B2">
              <w:rPr>
                <w:bCs/>
                <w:color w:val="000000"/>
                <w:sz w:val="28"/>
                <w:szCs w:val="28"/>
                <w:lang w:val="ro-RO"/>
              </w:rPr>
              <w:t>028</w:t>
            </w:r>
          </w:p>
        </w:tc>
      </w:tr>
      <w:tr w:rsidR="00800C0B" w:rsidRPr="007420B2" w14:paraId="1A9A0B4A" w14:textId="77777777" w:rsidTr="009A762F">
        <w:tc>
          <w:tcPr>
            <w:tcW w:w="2687" w:type="dxa"/>
          </w:tcPr>
          <w:p w14:paraId="71287EDF" w14:textId="77777777" w:rsidR="00800C0B" w:rsidRPr="007420B2" w:rsidRDefault="00800C0B" w:rsidP="009A762F">
            <w:pPr>
              <w:adjustRightInd w:val="0"/>
              <w:rPr>
                <w:bCs/>
                <w:color w:val="000000"/>
                <w:sz w:val="28"/>
                <w:szCs w:val="28"/>
                <w:lang w:val="ro-RO"/>
              </w:rPr>
            </w:pPr>
            <w:r w:rsidRPr="007420B2">
              <w:rPr>
                <w:bCs/>
                <w:color w:val="000000"/>
                <w:sz w:val="28"/>
                <w:szCs w:val="28"/>
                <w:lang w:val="ro-RO"/>
              </w:rPr>
              <w:t>T.V.A</w:t>
            </w:r>
          </w:p>
        </w:tc>
        <w:tc>
          <w:tcPr>
            <w:tcW w:w="1991" w:type="dxa"/>
          </w:tcPr>
          <w:p w14:paraId="3998163E" w14:textId="77777777" w:rsidR="00800C0B" w:rsidRPr="007420B2" w:rsidRDefault="00800C0B" w:rsidP="009A762F">
            <w:pPr>
              <w:adjustRightInd w:val="0"/>
              <w:jc w:val="center"/>
              <w:rPr>
                <w:bCs/>
                <w:color w:val="000000"/>
                <w:sz w:val="28"/>
                <w:szCs w:val="28"/>
                <w:lang w:val="ro-RO"/>
              </w:rPr>
            </w:pPr>
            <w:r w:rsidRPr="007420B2">
              <w:rPr>
                <w:bCs/>
                <w:color w:val="000000"/>
                <w:sz w:val="28"/>
                <w:szCs w:val="28"/>
                <w:lang w:val="ro-RO"/>
              </w:rPr>
              <w:t>030</w:t>
            </w:r>
          </w:p>
        </w:tc>
      </w:tr>
    </w:tbl>
    <w:p w14:paraId="22AFC34B" w14:textId="77777777" w:rsidR="00800C0B" w:rsidRPr="007420B2" w:rsidRDefault="00800C0B" w:rsidP="00800C0B">
      <w:pPr>
        <w:adjustRightInd w:val="0"/>
        <w:rPr>
          <w:b/>
          <w:bCs/>
          <w:color w:val="000000"/>
          <w:sz w:val="28"/>
          <w:szCs w:val="28"/>
          <w:lang w:val="ro-RO"/>
        </w:rPr>
      </w:pPr>
    </w:p>
    <w:p w14:paraId="4BE3CA92" w14:textId="77777777" w:rsidR="00800C0B" w:rsidRPr="007420B2" w:rsidRDefault="00800C0B" w:rsidP="00800C0B">
      <w:pPr>
        <w:adjustRightInd w:val="0"/>
        <w:rPr>
          <w:bCs/>
          <w:color w:val="000000"/>
          <w:sz w:val="24"/>
          <w:szCs w:val="28"/>
          <w:lang w:val="ro-RO"/>
        </w:rPr>
      </w:pPr>
      <w:r w:rsidRPr="007420B2">
        <w:rPr>
          <w:bCs/>
          <w:color w:val="000000"/>
          <w:sz w:val="24"/>
          <w:szCs w:val="28"/>
          <w:lang w:val="ro-RO"/>
        </w:rPr>
        <w:t>*Codul 027 se utilizează pentru achitarea altor plăți percepute de Serviciul Vamal</w:t>
      </w:r>
    </w:p>
    <w:p w14:paraId="7CDF10F6" w14:textId="77777777" w:rsidR="00F12C76" w:rsidRPr="00800C0B" w:rsidRDefault="00F12C76" w:rsidP="006C0B77">
      <w:pPr>
        <w:ind w:firstLine="709"/>
        <w:jc w:val="both"/>
        <w:rPr>
          <w:lang w:val="ro-RO"/>
        </w:rPr>
      </w:pPr>
    </w:p>
    <w:sectPr w:rsidR="00F12C76" w:rsidRPr="00800C0B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0C0B"/>
    <w:rsid w:val="006C0B77"/>
    <w:rsid w:val="00800C0B"/>
    <w:rsid w:val="008242FF"/>
    <w:rsid w:val="00870751"/>
    <w:rsid w:val="00922C48"/>
    <w:rsid w:val="00B915B7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0FE2C6"/>
  <w15:chartTrackingRefBased/>
  <w15:docId w15:val="{143A76E8-A5F0-4351-9562-07B70E4BD7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800C0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lang w:val="en-US"/>
      <w14:ligatures w14:val="none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Tabelgril">
    <w:name w:val="Table Grid"/>
    <w:basedOn w:val="TabelNormal"/>
    <w:uiPriority w:val="39"/>
    <w:rsid w:val="00800C0B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</Words>
  <Characters>203</Characters>
  <Application>Microsoft Office Word</Application>
  <DocSecurity>0</DocSecurity>
  <Lines>1</Lines>
  <Paragraphs>1</Paragraphs>
  <ScaleCrop>false</ScaleCrop>
  <Company/>
  <LinksUpToDate>false</LinksUpToDate>
  <CharactersWithSpaces>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Tatiana Bucur</dc:creator>
  <cp:keywords/>
  <dc:description/>
  <cp:lastModifiedBy>Tatiana Bucur</cp:lastModifiedBy>
  <cp:revision>1</cp:revision>
  <dcterms:created xsi:type="dcterms:W3CDTF">2024-01-03T13:27:00Z</dcterms:created>
  <dcterms:modified xsi:type="dcterms:W3CDTF">2024-01-03T13:27:00Z</dcterms:modified>
</cp:coreProperties>
</file>